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2BB39FB" w14:textId="0274FE45" w:rsidR="008921D3" w:rsidRPr="008921D3" w:rsidRDefault="008921D3" w:rsidP="008921D3">
      <w:r>
        <w:rPr>
          <w:b/>
          <w:bCs/>
        </w:rPr>
        <w:t xml:space="preserve">Job Description - </w:t>
      </w:r>
      <w:r w:rsidRPr="008921D3">
        <w:rPr>
          <w:b/>
          <w:bCs/>
        </w:rPr>
        <w:t xml:space="preserve">Director </w:t>
      </w:r>
    </w:p>
    <w:p w14:paraId="33AC0AD5" w14:textId="77777777" w:rsidR="008921D3" w:rsidRPr="008921D3" w:rsidRDefault="008921D3" w:rsidP="008921D3">
      <w:r w:rsidRPr="008921D3">
        <w:rPr>
          <w:b/>
          <w:bCs/>
        </w:rPr>
        <w:t>About Kanlungan Filipino Consortium</w:t>
      </w:r>
      <w:r w:rsidRPr="008921D3">
        <w:br/>
        <w:t>Kanlungan Filipino Consortium is a registered Charitable Incorporated Organisation (CIO) dedicated to empowering Filipino and other East and Southeast Asian (ESEA) communities. We support our communities by helping individuals understand their rights, providing psychosocial and cultural support, and connecting them to a strong community network. Our work includes advice services, welfare support, co-learning initiatives, and campaigns on key issues affecting our communities. Run by and for Filipino and ESEA migrants, we believe in self-organising, campaigning, and developing through mutual support and learning. Kanlungan is an OISC-accredited organisation.</w:t>
      </w:r>
    </w:p>
    <w:p w14:paraId="27244E06" w14:textId="77777777" w:rsidR="008921D3" w:rsidRPr="008921D3" w:rsidRDefault="008921D3" w:rsidP="008921D3">
      <w:pPr>
        <w:rPr>
          <w:b/>
          <w:bCs/>
        </w:rPr>
      </w:pPr>
      <w:r w:rsidRPr="008921D3">
        <w:rPr>
          <w:b/>
          <w:bCs/>
        </w:rPr>
        <w:t>Role Overview</w:t>
      </w:r>
    </w:p>
    <w:p w14:paraId="36D1FDE5" w14:textId="77777777" w:rsidR="008921D3" w:rsidRPr="008921D3" w:rsidRDefault="008921D3" w:rsidP="008921D3">
      <w:r w:rsidRPr="008921D3">
        <w:t>The Director will be responsible for the strategic leadership of Kanlungan, ensuring the organisation continues to thrive and deliver high-quality services to the community. This role involves overseeing a management and staff team, securing sustainable funding, and enhancing the organisation’s impact through partnerships, campaigns, and service development.</w:t>
      </w:r>
    </w:p>
    <w:p w14:paraId="3105F922" w14:textId="77777777" w:rsidR="008921D3" w:rsidRPr="008921D3" w:rsidRDefault="008921D3" w:rsidP="008921D3">
      <w:pPr>
        <w:rPr>
          <w:b/>
          <w:bCs/>
        </w:rPr>
      </w:pPr>
      <w:r w:rsidRPr="008921D3">
        <w:rPr>
          <w:b/>
          <w:bCs/>
        </w:rPr>
        <w:t>Expected Outcomes:</w:t>
      </w:r>
    </w:p>
    <w:p w14:paraId="4D335701" w14:textId="77777777" w:rsidR="008921D3" w:rsidRPr="008921D3" w:rsidRDefault="008921D3" w:rsidP="008921D3">
      <w:pPr>
        <w:numPr>
          <w:ilvl w:val="0"/>
          <w:numId w:val="1"/>
        </w:numPr>
      </w:pPr>
      <w:r w:rsidRPr="008921D3">
        <w:rPr>
          <w:b/>
          <w:bCs/>
        </w:rPr>
        <w:t>Strategic Growth &amp; Sustainability:</w:t>
      </w:r>
      <w:r w:rsidRPr="008921D3">
        <w:t xml:space="preserve"> Lead the development and implementation of </w:t>
      </w:r>
      <w:proofErr w:type="spellStart"/>
      <w:r w:rsidRPr="008921D3">
        <w:t>Kanlungan’s</w:t>
      </w:r>
      <w:proofErr w:type="spellEnd"/>
      <w:r w:rsidRPr="008921D3">
        <w:t xml:space="preserve"> strategic plan, ensuring long-term sustainability and growth.</w:t>
      </w:r>
    </w:p>
    <w:p w14:paraId="459DB068" w14:textId="77777777" w:rsidR="008921D3" w:rsidRPr="008921D3" w:rsidRDefault="008921D3" w:rsidP="008921D3">
      <w:pPr>
        <w:numPr>
          <w:ilvl w:val="0"/>
          <w:numId w:val="1"/>
        </w:numPr>
      </w:pPr>
      <w:r w:rsidRPr="008921D3">
        <w:rPr>
          <w:b/>
          <w:bCs/>
        </w:rPr>
        <w:t>High-Quality Service Delivery:</w:t>
      </w:r>
      <w:r w:rsidRPr="008921D3">
        <w:t xml:space="preserve"> Oversee and maintain high standards in community services, advice, and advocacy, ensuring positive outcomes for service users.</w:t>
      </w:r>
    </w:p>
    <w:p w14:paraId="4D8566F6" w14:textId="77777777" w:rsidR="008921D3" w:rsidRPr="008921D3" w:rsidRDefault="008921D3" w:rsidP="008921D3">
      <w:pPr>
        <w:numPr>
          <w:ilvl w:val="0"/>
          <w:numId w:val="1"/>
        </w:numPr>
      </w:pPr>
      <w:r w:rsidRPr="008921D3">
        <w:rPr>
          <w:b/>
          <w:bCs/>
        </w:rPr>
        <w:t>Financial Stability &amp; Fundraising:</w:t>
      </w:r>
      <w:r w:rsidRPr="008921D3">
        <w:t xml:space="preserve"> Develop and execute fundraising strategies, secure grants, and optimise resource allocation to support organisational goals.</w:t>
      </w:r>
    </w:p>
    <w:p w14:paraId="11CBDBC3" w14:textId="77777777" w:rsidR="008921D3" w:rsidRPr="008921D3" w:rsidRDefault="008921D3" w:rsidP="008921D3">
      <w:pPr>
        <w:numPr>
          <w:ilvl w:val="0"/>
          <w:numId w:val="1"/>
        </w:numPr>
      </w:pPr>
      <w:r w:rsidRPr="008921D3">
        <w:rPr>
          <w:b/>
          <w:bCs/>
        </w:rPr>
        <w:t>Effective Governance &amp; Compliance:</w:t>
      </w:r>
      <w:r w:rsidRPr="008921D3">
        <w:t xml:space="preserve"> Work closely with the Board of Trustees to uphold governance best practices and ensure compliance with regulatory requirements.</w:t>
      </w:r>
    </w:p>
    <w:p w14:paraId="54BA8CFF" w14:textId="77777777" w:rsidR="008921D3" w:rsidRPr="008921D3" w:rsidRDefault="008921D3" w:rsidP="008921D3">
      <w:pPr>
        <w:numPr>
          <w:ilvl w:val="0"/>
          <w:numId w:val="1"/>
        </w:numPr>
      </w:pPr>
      <w:r w:rsidRPr="008921D3">
        <w:rPr>
          <w:b/>
          <w:bCs/>
        </w:rPr>
        <w:t>Strong Stakeholder Engagement:</w:t>
      </w:r>
      <w:r w:rsidRPr="008921D3">
        <w:t xml:space="preserve"> Build and maintain relationships with funders, policymakers, commissioners, partner organisations, and the wider community.</w:t>
      </w:r>
    </w:p>
    <w:p w14:paraId="13C00594" w14:textId="77777777" w:rsidR="008921D3" w:rsidRPr="008921D3" w:rsidRDefault="008921D3" w:rsidP="008921D3">
      <w:pPr>
        <w:numPr>
          <w:ilvl w:val="0"/>
          <w:numId w:val="1"/>
        </w:numPr>
      </w:pPr>
      <w:r w:rsidRPr="008921D3">
        <w:rPr>
          <w:b/>
          <w:bCs/>
        </w:rPr>
        <w:t>Advocacy &amp; Representation:</w:t>
      </w:r>
      <w:r w:rsidRPr="008921D3">
        <w:t xml:space="preserve"> Represent Kanlungan and the Filipino and ESEA communities in public forums, government consultations, and media engagements.</w:t>
      </w:r>
    </w:p>
    <w:p w14:paraId="48A2CAAB" w14:textId="77777777" w:rsidR="008921D3" w:rsidRPr="008921D3" w:rsidRDefault="008921D3" w:rsidP="008921D3">
      <w:pPr>
        <w:numPr>
          <w:ilvl w:val="0"/>
          <w:numId w:val="1"/>
        </w:numPr>
      </w:pPr>
      <w:r w:rsidRPr="008921D3">
        <w:rPr>
          <w:b/>
          <w:bCs/>
        </w:rPr>
        <w:t>Operational Excellence:</w:t>
      </w:r>
      <w:r w:rsidRPr="008921D3">
        <w:t xml:space="preserve"> Ensure efficient management of HR, finances, and internal processes to support the organisation’s mission.</w:t>
      </w:r>
    </w:p>
    <w:p w14:paraId="1B171DEA" w14:textId="77777777" w:rsidR="008921D3" w:rsidRPr="008921D3" w:rsidRDefault="008921D3" w:rsidP="008921D3">
      <w:pPr>
        <w:rPr>
          <w:b/>
          <w:bCs/>
        </w:rPr>
      </w:pPr>
      <w:r w:rsidRPr="008921D3">
        <w:rPr>
          <w:b/>
          <w:bCs/>
        </w:rPr>
        <w:lastRenderedPageBreak/>
        <w:t>Key Responsibilities</w:t>
      </w:r>
    </w:p>
    <w:p w14:paraId="60E348E9" w14:textId="77777777" w:rsidR="008921D3" w:rsidRPr="008921D3" w:rsidRDefault="008921D3" w:rsidP="008921D3">
      <w:pPr>
        <w:rPr>
          <w:b/>
          <w:bCs/>
        </w:rPr>
      </w:pPr>
      <w:r w:rsidRPr="008921D3">
        <w:rPr>
          <w:b/>
          <w:bCs/>
        </w:rPr>
        <w:t>Leadership &amp; Strategy</w:t>
      </w:r>
    </w:p>
    <w:p w14:paraId="0A71079C" w14:textId="77777777" w:rsidR="008921D3" w:rsidRPr="008921D3" w:rsidRDefault="008921D3" w:rsidP="008921D3">
      <w:pPr>
        <w:numPr>
          <w:ilvl w:val="0"/>
          <w:numId w:val="2"/>
        </w:numPr>
      </w:pPr>
      <w:r w:rsidRPr="008921D3">
        <w:t>Provide skilled leadership and management to a high-performing team, delivering services in a complex and evolving environment.</w:t>
      </w:r>
    </w:p>
    <w:p w14:paraId="2D3DB3E7" w14:textId="77777777" w:rsidR="008921D3" w:rsidRPr="008921D3" w:rsidRDefault="008921D3" w:rsidP="008921D3">
      <w:pPr>
        <w:numPr>
          <w:ilvl w:val="0"/>
          <w:numId w:val="2"/>
        </w:numPr>
      </w:pPr>
      <w:r w:rsidRPr="008921D3">
        <w:t xml:space="preserve">Develop and implement </w:t>
      </w:r>
      <w:proofErr w:type="spellStart"/>
      <w:r w:rsidRPr="008921D3">
        <w:t>Kanlungan’s</w:t>
      </w:r>
      <w:proofErr w:type="spellEnd"/>
      <w:r w:rsidRPr="008921D3">
        <w:t xml:space="preserve"> strategic objectives in line with its mission and values.</w:t>
      </w:r>
    </w:p>
    <w:p w14:paraId="332B82A8" w14:textId="77777777" w:rsidR="008921D3" w:rsidRPr="008921D3" w:rsidRDefault="008921D3" w:rsidP="008921D3">
      <w:pPr>
        <w:numPr>
          <w:ilvl w:val="0"/>
          <w:numId w:val="2"/>
        </w:numPr>
      </w:pPr>
      <w:r w:rsidRPr="008921D3">
        <w:t>Ensure the organisation remains responsive to emerging community needs and policy changes.</w:t>
      </w:r>
    </w:p>
    <w:p w14:paraId="2740236D" w14:textId="77777777" w:rsidR="008921D3" w:rsidRPr="008921D3" w:rsidRDefault="008921D3" w:rsidP="008921D3">
      <w:pPr>
        <w:rPr>
          <w:b/>
          <w:bCs/>
        </w:rPr>
      </w:pPr>
      <w:r w:rsidRPr="008921D3">
        <w:rPr>
          <w:b/>
          <w:bCs/>
        </w:rPr>
        <w:t>Programme &amp; Service Development</w:t>
      </w:r>
    </w:p>
    <w:p w14:paraId="629BCF82" w14:textId="77777777" w:rsidR="008921D3" w:rsidRPr="008921D3" w:rsidRDefault="008921D3" w:rsidP="008921D3">
      <w:pPr>
        <w:numPr>
          <w:ilvl w:val="0"/>
          <w:numId w:val="3"/>
        </w:numPr>
      </w:pPr>
      <w:r w:rsidRPr="008921D3">
        <w:t>Oversee the development and delivery of impactful programmes, campaigns, and co-learning initiatives.</w:t>
      </w:r>
    </w:p>
    <w:p w14:paraId="0E748FF0" w14:textId="77777777" w:rsidR="008921D3" w:rsidRPr="008921D3" w:rsidRDefault="008921D3" w:rsidP="008921D3">
      <w:pPr>
        <w:numPr>
          <w:ilvl w:val="0"/>
          <w:numId w:val="3"/>
        </w:numPr>
      </w:pPr>
      <w:r w:rsidRPr="008921D3">
        <w:t>Ensure high-quality services for vulnerable community members, providing support, advice, and advocacy.</w:t>
      </w:r>
    </w:p>
    <w:p w14:paraId="28C29845" w14:textId="77777777" w:rsidR="008921D3" w:rsidRPr="008921D3" w:rsidRDefault="008921D3" w:rsidP="008921D3">
      <w:pPr>
        <w:numPr>
          <w:ilvl w:val="0"/>
          <w:numId w:val="3"/>
        </w:numPr>
      </w:pPr>
      <w:r w:rsidRPr="008921D3">
        <w:t>Maintain and improve service standards through continuous evaluation and user engagement.</w:t>
      </w:r>
    </w:p>
    <w:p w14:paraId="4C585DBE" w14:textId="77777777" w:rsidR="008921D3" w:rsidRPr="008921D3" w:rsidRDefault="008921D3" w:rsidP="008921D3">
      <w:pPr>
        <w:rPr>
          <w:b/>
          <w:bCs/>
        </w:rPr>
      </w:pPr>
      <w:r w:rsidRPr="008921D3">
        <w:rPr>
          <w:b/>
          <w:bCs/>
        </w:rPr>
        <w:t>Fundraising &amp; Financial Management</w:t>
      </w:r>
    </w:p>
    <w:p w14:paraId="75111138" w14:textId="77777777" w:rsidR="008921D3" w:rsidRPr="008921D3" w:rsidRDefault="008921D3" w:rsidP="008921D3">
      <w:pPr>
        <w:numPr>
          <w:ilvl w:val="0"/>
          <w:numId w:val="4"/>
        </w:numPr>
      </w:pPr>
      <w:r w:rsidRPr="008921D3">
        <w:t>Develop fundraising strategies, secure grants, and explore income generation opportunities.</w:t>
      </w:r>
    </w:p>
    <w:p w14:paraId="2ACE9153" w14:textId="77777777" w:rsidR="008921D3" w:rsidRPr="008921D3" w:rsidRDefault="008921D3" w:rsidP="008921D3">
      <w:pPr>
        <w:numPr>
          <w:ilvl w:val="0"/>
          <w:numId w:val="4"/>
        </w:numPr>
      </w:pPr>
      <w:r w:rsidRPr="008921D3">
        <w:t>Ensure financial procedures, budgets, and controls are in place and adhered to.</w:t>
      </w:r>
    </w:p>
    <w:p w14:paraId="51A9D9EB" w14:textId="77777777" w:rsidR="008921D3" w:rsidRPr="008921D3" w:rsidRDefault="008921D3" w:rsidP="008921D3">
      <w:pPr>
        <w:numPr>
          <w:ilvl w:val="0"/>
          <w:numId w:val="4"/>
        </w:numPr>
      </w:pPr>
      <w:r w:rsidRPr="008921D3">
        <w:t>Optimise resource allocation to maximise organisational impact.</w:t>
      </w:r>
    </w:p>
    <w:p w14:paraId="7C19F21F" w14:textId="77777777" w:rsidR="008921D3" w:rsidRPr="008921D3" w:rsidRDefault="008921D3" w:rsidP="008921D3">
      <w:pPr>
        <w:rPr>
          <w:b/>
          <w:bCs/>
        </w:rPr>
      </w:pPr>
      <w:r w:rsidRPr="008921D3">
        <w:rPr>
          <w:b/>
          <w:bCs/>
        </w:rPr>
        <w:t>Governance &amp; Compliance</w:t>
      </w:r>
    </w:p>
    <w:p w14:paraId="0A6A82BB" w14:textId="77777777" w:rsidR="008921D3" w:rsidRPr="008921D3" w:rsidRDefault="008921D3" w:rsidP="008921D3">
      <w:pPr>
        <w:numPr>
          <w:ilvl w:val="0"/>
          <w:numId w:val="5"/>
        </w:numPr>
      </w:pPr>
      <w:r w:rsidRPr="008921D3">
        <w:t>Work closely with the Board of Trustees to ensure effective governance and strategic oversight.</w:t>
      </w:r>
    </w:p>
    <w:p w14:paraId="3325EFF7" w14:textId="77777777" w:rsidR="008921D3" w:rsidRPr="008921D3" w:rsidRDefault="008921D3" w:rsidP="008921D3">
      <w:pPr>
        <w:numPr>
          <w:ilvl w:val="0"/>
          <w:numId w:val="5"/>
        </w:numPr>
      </w:pPr>
      <w:r w:rsidRPr="008921D3">
        <w:t>Ensure compliance with all legal, regulatory, and quality assurance requirements.</w:t>
      </w:r>
    </w:p>
    <w:p w14:paraId="51739AC4" w14:textId="77777777" w:rsidR="008921D3" w:rsidRPr="008921D3" w:rsidRDefault="008921D3" w:rsidP="008921D3">
      <w:pPr>
        <w:numPr>
          <w:ilvl w:val="0"/>
          <w:numId w:val="5"/>
        </w:numPr>
      </w:pPr>
      <w:r w:rsidRPr="008921D3">
        <w:t xml:space="preserve">Lead accreditation efforts for quality marks relevant to </w:t>
      </w:r>
      <w:proofErr w:type="spellStart"/>
      <w:r w:rsidRPr="008921D3">
        <w:t>Kanlungan’s</w:t>
      </w:r>
      <w:proofErr w:type="spellEnd"/>
      <w:r w:rsidRPr="008921D3">
        <w:t xml:space="preserve"> services.</w:t>
      </w:r>
    </w:p>
    <w:p w14:paraId="5B052858" w14:textId="77777777" w:rsidR="008921D3" w:rsidRPr="008921D3" w:rsidRDefault="008921D3" w:rsidP="008921D3">
      <w:pPr>
        <w:rPr>
          <w:b/>
          <w:bCs/>
        </w:rPr>
      </w:pPr>
      <w:r w:rsidRPr="008921D3">
        <w:rPr>
          <w:b/>
          <w:bCs/>
        </w:rPr>
        <w:t>Stakeholder Engagement &amp; Advocacy</w:t>
      </w:r>
    </w:p>
    <w:p w14:paraId="6FE99B52" w14:textId="77777777" w:rsidR="008921D3" w:rsidRPr="008921D3" w:rsidRDefault="008921D3" w:rsidP="008921D3">
      <w:pPr>
        <w:numPr>
          <w:ilvl w:val="0"/>
          <w:numId w:val="6"/>
        </w:numPr>
      </w:pPr>
      <w:r w:rsidRPr="008921D3">
        <w:t>Develop and maintain strong relationships with funders, policymakers, commissioners, and community partners.</w:t>
      </w:r>
    </w:p>
    <w:p w14:paraId="6FF89372" w14:textId="77777777" w:rsidR="008921D3" w:rsidRPr="008921D3" w:rsidRDefault="008921D3" w:rsidP="008921D3">
      <w:pPr>
        <w:numPr>
          <w:ilvl w:val="0"/>
          <w:numId w:val="6"/>
        </w:numPr>
      </w:pPr>
      <w:r w:rsidRPr="008921D3">
        <w:t>Represent Kanlungan and the Filipino migrant community in key forums, consultations, and media platforms.</w:t>
      </w:r>
    </w:p>
    <w:p w14:paraId="2E3D6397" w14:textId="77777777" w:rsidR="008921D3" w:rsidRPr="008921D3" w:rsidRDefault="008921D3" w:rsidP="008921D3">
      <w:pPr>
        <w:numPr>
          <w:ilvl w:val="0"/>
          <w:numId w:val="6"/>
        </w:numPr>
      </w:pPr>
      <w:r w:rsidRPr="008921D3">
        <w:lastRenderedPageBreak/>
        <w:t>Drive campaigns and advocacy initiatives to amplify the voices of Filipino and ESEA migrants.</w:t>
      </w:r>
    </w:p>
    <w:p w14:paraId="04227658" w14:textId="77777777" w:rsidR="008921D3" w:rsidRPr="008921D3" w:rsidRDefault="008921D3" w:rsidP="008921D3">
      <w:pPr>
        <w:rPr>
          <w:b/>
          <w:bCs/>
        </w:rPr>
      </w:pPr>
      <w:r w:rsidRPr="008921D3">
        <w:rPr>
          <w:b/>
          <w:bCs/>
        </w:rPr>
        <w:t>Operational &amp; HR Management</w:t>
      </w:r>
    </w:p>
    <w:p w14:paraId="3922C352" w14:textId="77777777" w:rsidR="008921D3" w:rsidRPr="008921D3" w:rsidRDefault="008921D3" w:rsidP="008921D3">
      <w:pPr>
        <w:numPr>
          <w:ilvl w:val="0"/>
          <w:numId w:val="7"/>
        </w:numPr>
      </w:pPr>
      <w:r w:rsidRPr="008921D3">
        <w:t xml:space="preserve">Line </w:t>
      </w:r>
      <w:proofErr w:type="gramStart"/>
      <w:r w:rsidRPr="008921D3">
        <w:t>manage</w:t>
      </w:r>
      <w:proofErr w:type="gramEnd"/>
      <w:r w:rsidRPr="008921D3">
        <w:t xml:space="preserve"> and support staff, trainees, students, and volunteers, fostering a positive and inclusive work environment.</w:t>
      </w:r>
    </w:p>
    <w:p w14:paraId="05ABE0DB" w14:textId="77777777" w:rsidR="008921D3" w:rsidRPr="008921D3" w:rsidRDefault="008921D3" w:rsidP="008921D3">
      <w:pPr>
        <w:numPr>
          <w:ilvl w:val="0"/>
          <w:numId w:val="7"/>
        </w:numPr>
      </w:pPr>
      <w:r w:rsidRPr="008921D3">
        <w:t>Implement best HR practices, address performance issues, and support professional development.</w:t>
      </w:r>
    </w:p>
    <w:p w14:paraId="2DDDF0A6" w14:textId="77777777" w:rsidR="008921D3" w:rsidRPr="008921D3" w:rsidRDefault="008921D3" w:rsidP="008921D3">
      <w:pPr>
        <w:numPr>
          <w:ilvl w:val="0"/>
          <w:numId w:val="7"/>
        </w:numPr>
      </w:pPr>
      <w:r w:rsidRPr="008921D3">
        <w:t>Participate in a 24/7 on-call rota to provide emergency advice and support when needed.</w:t>
      </w:r>
    </w:p>
    <w:p w14:paraId="7E7E22FD" w14:textId="77777777" w:rsidR="008921D3" w:rsidRPr="008921D3" w:rsidRDefault="008921D3" w:rsidP="008921D3">
      <w:pPr>
        <w:rPr>
          <w:b/>
          <w:bCs/>
        </w:rPr>
      </w:pPr>
      <w:r w:rsidRPr="008921D3">
        <w:rPr>
          <w:b/>
          <w:bCs/>
        </w:rPr>
        <w:t>Person Specification</w:t>
      </w:r>
    </w:p>
    <w:p w14:paraId="48114C34" w14:textId="77777777" w:rsidR="008921D3" w:rsidRPr="008921D3" w:rsidRDefault="008921D3" w:rsidP="008921D3">
      <w:pPr>
        <w:rPr>
          <w:b/>
          <w:bCs/>
        </w:rPr>
      </w:pPr>
      <w:r w:rsidRPr="008921D3">
        <w:rPr>
          <w:b/>
          <w:bCs/>
        </w:rPr>
        <w:t>Essential Skills &amp; Experience:</w:t>
      </w:r>
    </w:p>
    <w:p w14:paraId="5AA55050" w14:textId="77777777" w:rsidR="008921D3" w:rsidRPr="008921D3" w:rsidRDefault="008921D3" w:rsidP="008921D3">
      <w:pPr>
        <w:numPr>
          <w:ilvl w:val="0"/>
          <w:numId w:val="8"/>
        </w:numPr>
      </w:pPr>
      <w:r w:rsidRPr="008921D3">
        <w:t>Proven experience in a senior leadership role within the charity, community, or advocacy sector.</w:t>
      </w:r>
    </w:p>
    <w:p w14:paraId="1306FCB5" w14:textId="77777777" w:rsidR="008921D3" w:rsidRPr="008921D3" w:rsidRDefault="008921D3" w:rsidP="008921D3">
      <w:pPr>
        <w:numPr>
          <w:ilvl w:val="0"/>
          <w:numId w:val="8"/>
        </w:numPr>
      </w:pPr>
      <w:r w:rsidRPr="008921D3">
        <w:t>Strong strategic planning and organisational development skills.</w:t>
      </w:r>
    </w:p>
    <w:p w14:paraId="0E1977F6" w14:textId="77777777" w:rsidR="008921D3" w:rsidRPr="008921D3" w:rsidRDefault="008921D3" w:rsidP="008921D3">
      <w:pPr>
        <w:numPr>
          <w:ilvl w:val="0"/>
          <w:numId w:val="8"/>
        </w:numPr>
      </w:pPr>
      <w:r w:rsidRPr="008921D3">
        <w:t>Demonstrated success in fundraising, income generation, and financial management.</w:t>
      </w:r>
    </w:p>
    <w:p w14:paraId="021BC16F" w14:textId="77777777" w:rsidR="008921D3" w:rsidRPr="008921D3" w:rsidRDefault="008921D3" w:rsidP="008921D3">
      <w:pPr>
        <w:numPr>
          <w:ilvl w:val="0"/>
          <w:numId w:val="8"/>
        </w:numPr>
      </w:pPr>
      <w:r w:rsidRPr="008921D3">
        <w:t>Experience in managing teams, providing leadership, and fostering a positive work culture.</w:t>
      </w:r>
    </w:p>
    <w:p w14:paraId="7DD8611D" w14:textId="77777777" w:rsidR="008921D3" w:rsidRPr="008921D3" w:rsidRDefault="008921D3" w:rsidP="008921D3">
      <w:pPr>
        <w:numPr>
          <w:ilvl w:val="0"/>
          <w:numId w:val="8"/>
        </w:numPr>
      </w:pPr>
      <w:r w:rsidRPr="008921D3">
        <w:t>Excellent stakeholder engagement, networking, and partnership-building abilities.</w:t>
      </w:r>
    </w:p>
    <w:p w14:paraId="711292AA" w14:textId="77777777" w:rsidR="008921D3" w:rsidRPr="008921D3" w:rsidRDefault="008921D3" w:rsidP="008921D3">
      <w:pPr>
        <w:numPr>
          <w:ilvl w:val="0"/>
          <w:numId w:val="8"/>
        </w:numPr>
      </w:pPr>
      <w:r w:rsidRPr="008921D3">
        <w:t>Knowledge of issues affecting Filipino and ESEA migrant communities.</w:t>
      </w:r>
    </w:p>
    <w:p w14:paraId="709181B6" w14:textId="77777777" w:rsidR="008921D3" w:rsidRPr="008921D3" w:rsidRDefault="008921D3" w:rsidP="008921D3">
      <w:pPr>
        <w:numPr>
          <w:ilvl w:val="0"/>
          <w:numId w:val="8"/>
        </w:numPr>
      </w:pPr>
      <w:r w:rsidRPr="008921D3">
        <w:t>Strong advocacy skills with experience representing organisations in public and policy forums.</w:t>
      </w:r>
    </w:p>
    <w:p w14:paraId="192A09FF" w14:textId="77777777" w:rsidR="008921D3" w:rsidRPr="008921D3" w:rsidRDefault="008921D3" w:rsidP="008921D3">
      <w:pPr>
        <w:numPr>
          <w:ilvl w:val="0"/>
          <w:numId w:val="8"/>
        </w:numPr>
      </w:pPr>
      <w:r w:rsidRPr="008921D3">
        <w:t>Ability to work under pressure, manage competing priorities, and respond to crises effectively.</w:t>
      </w:r>
    </w:p>
    <w:p w14:paraId="7CCE3E3F" w14:textId="77777777" w:rsidR="008921D3" w:rsidRPr="008921D3" w:rsidRDefault="008921D3" w:rsidP="008921D3">
      <w:pPr>
        <w:rPr>
          <w:b/>
          <w:bCs/>
        </w:rPr>
      </w:pPr>
      <w:r w:rsidRPr="008921D3">
        <w:rPr>
          <w:b/>
          <w:bCs/>
        </w:rPr>
        <w:t>Desirable Skills &amp; Experience:</w:t>
      </w:r>
    </w:p>
    <w:p w14:paraId="0F36E316" w14:textId="77777777" w:rsidR="008921D3" w:rsidRPr="008921D3" w:rsidRDefault="008921D3" w:rsidP="008921D3">
      <w:pPr>
        <w:numPr>
          <w:ilvl w:val="0"/>
          <w:numId w:val="9"/>
        </w:numPr>
      </w:pPr>
      <w:r w:rsidRPr="008921D3">
        <w:t>Experience working with vulnerable or marginalised communities.</w:t>
      </w:r>
    </w:p>
    <w:p w14:paraId="47B2818F" w14:textId="77777777" w:rsidR="008921D3" w:rsidRPr="008921D3" w:rsidRDefault="008921D3" w:rsidP="008921D3">
      <w:pPr>
        <w:numPr>
          <w:ilvl w:val="0"/>
          <w:numId w:val="9"/>
        </w:numPr>
      </w:pPr>
      <w:r w:rsidRPr="008921D3">
        <w:t>Familiarity with immigration law, workers’ rights, and social welfare policies.</w:t>
      </w:r>
    </w:p>
    <w:p w14:paraId="26211821" w14:textId="77777777" w:rsidR="008921D3" w:rsidRPr="008921D3" w:rsidRDefault="008921D3" w:rsidP="008921D3">
      <w:pPr>
        <w:numPr>
          <w:ilvl w:val="0"/>
          <w:numId w:val="9"/>
        </w:numPr>
      </w:pPr>
      <w:r w:rsidRPr="008921D3">
        <w:t>Experience in media engagement and public speaking.</w:t>
      </w:r>
    </w:p>
    <w:p w14:paraId="53BA0F19" w14:textId="5D4B575C" w:rsidR="008921D3" w:rsidRDefault="008921D3" w:rsidP="008921D3">
      <w:pPr>
        <w:numPr>
          <w:ilvl w:val="0"/>
          <w:numId w:val="9"/>
        </w:numPr>
      </w:pPr>
      <w:r w:rsidRPr="008921D3">
        <w:t>Understanding of quality assurance and accreditation processes for service delivery.</w:t>
      </w:r>
    </w:p>
    <w:sectPr w:rsidR="008921D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C4278D"/>
    <w:multiLevelType w:val="multilevel"/>
    <w:tmpl w:val="19341E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3AC33DE"/>
    <w:multiLevelType w:val="multilevel"/>
    <w:tmpl w:val="29C84C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5875AFE"/>
    <w:multiLevelType w:val="multilevel"/>
    <w:tmpl w:val="0B307F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3E479B9"/>
    <w:multiLevelType w:val="multilevel"/>
    <w:tmpl w:val="F22AD7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8182617"/>
    <w:multiLevelType w:val="multilevel"/>
    <w:tmpl w:val="FCE6C2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ADB1268"/>
    <w:multiLevelType w:val="multilevel"/>
    <w:tmpl w:val="84BA61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39B4B94"/>
    <w:multiLevelType w:val="multilevel"/>
    <w:tmpl w:val="6E6E04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B007D1A"/>
    <w:multiLevelType w:val="multilevel"/>
    <w:tmpl w:val="5AB083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CA06AC8"/>
    <w:multiLevelType w:val="multilevel"/>
    <w:tmpl w:val="B03A0C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082872629">
    <w:abstractNumId w:val="5"/>
  </w:num>
  <w:num w:numId="2" w16cid:durableId="1399673000">
    <w:abstractNumId w:val="6"/>
  </w:num>
  <w:num w:numId="3" w16cid:durableId="295181503">
    <w:abstractNumId w:val="7"/>
  </w:num>
  <w:num w:numId="4" w16cid:durableId="2075735077">
    <w:abstractNumId w:val="0"/>
  </w:num>
  <w:num w:numId="5" w16cid:durableId="1059280375">
    <w:abstractNumId w:val="3"/>
  </w:num>
  <w:num w:numId="6" w16cid:durableId="114177870">
    <w:abstractNumId w:val="2"/>
  </w:num>
  <w:num w:numId="7" w16cid:durableId="1177378670">
    <w:abstractNumId w:val="8"/>
  </w:num>
  <w:num w:numId="8" w16cid:durableId="235172582">
    <w:abstractNumId w:val="4"/>
  </w:num>
  <w:num w:numId="9" w16cid:durableId="22118519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21D3"/>
    <w:rsid w:val="00267005"/>
    <w:rsid w:val="008921D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D570BC"/>
  <w15:chartTrackingRefBased/>
  <w15:docId w15:val="{363B5FD4-ECCF-41EB-91CC-206FF8F872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921D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8921D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921D3"/>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921D3"/>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8921D3"/>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8921D3"/>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921D3"/>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921D3"/>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921D3"/>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921D3"/>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921D3"/>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921D3"/>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921D3"/>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921D3"/>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921D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921D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921D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921D3"/>
    <w:rPr>
      <w:rFonts w:eastAsiaTheme="majorEastAsia" w:cstheme="majorBidi"/>
      <w:color w:val="272727" w:themeColor="text1" w:themeTint="D8"/>
    </w:rPr>
  </w:style>
  <w:style w:type="paragraph" w:styleId="Title">
    <w:name w:val="Title"/>
    <w:basedOn w:val="Normal"/>
    <w:next w:val="Normal"/>
    <w:link w:val="TitleChar"/>
    <w:uiPriority w:val="10"/>
    <w:qFormat/>
    <w:rsid w:val="008921D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921D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921D3"/>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921D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921D3"/>
    <w:pPr>
      <w:spacing w:before="160"/>
      <w:jc w:val="center"/>
    </w:pPr>
    <w:rPr>
      <w:i/>
      <w:iCs/>
      <w:color w:val="404040" w:themeColor="text1" w:themeTint="BF"/>
    </w:rPr>
  </w:style>
  <w:style w:type="character" w:customStyle="1" w:styleId="QuoteChar">
    <w:name w:val="Quote Char"/>
    <w:basedOn w:val="DefaultParagraphFont"/>
    <w:link w:val="Quote"/>
    <w:uiPriority w:val="29"/>
    <w:rsid w:val="008921D3"/>
    <w:rPr>
      <w:i/>
      <w:iCs/>
      <w:color w:val="404040" w:themeColor="text1" w:themeTint="BF"/>
    </w:rPr>
  </w:style>
  <w:style w:type="paragraph" w:styleId="ListParagraph">
    <w:name w:val="List Paragraph"/>
    <w:basedOn w:val="Normal"/>
    <w:uiPriority w:val="34"/>
    <w:qFormat/>
    <w:rsid w:val="008921D3"/>
    <w:pPr>
      <w:ind w:left="720"/>
      <w:contextualSpacing/>
    </w:pPr>
  </w:style>
  <w:style w:type="character" w:styleId="IntenseEmphasis">
    <w:name w:val="Intense Emphasis"/>
    <w:basedOn w:val="DefaultParagraphFont"/>
    <w:uiPriority w:val="21"/>
    <w:qFormat/>
    <w:rsid w:val="008921D3"/>
    <w:rPr>
      <w:i/>
      <w:iCs/>
      <w:color w:val="0F4761" w:themeColor="accent1" w:themeShade="BF"/>
    </w:rPr>
  </w:style>
  <w:style w:type="paragraph" w:styleId="IntenseQuote">
    <w:name w:val="Intense Quote"/>
    <w:basedOn w:val="Normal"/>
    <w:next w:val="Normal"/>
    <w:link w:val="IntenseQuoteChar"/>
    <w:uiPriority w:val="30"/>
    <w:qFormat/>
    <w:rsid w:val="008921D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921D3"/>
    <w:rPr>
      <w:i/>
      <w:iCs/>
      <w:color w:val="0F4761" w:themeColor="accent1" w:themeShade="BF"/>
    </w:rPr>
  </w:style>
  <w:style w:type="character" w:styleId="IntenseReference">
    <w:name w:val="Intense Reference"/>
    <w:basedOn w:val="DefaultParagraphFont"/>
    <w:uiPriority w:val="32"/>
    <w:qFormat/>
    <w:rsid w:val="008921D3"/>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08364697">
      <w:bodyDiv w:val="1"/>
      <w:marLeft w:val="0"/>
      <w:marRight w:val="0"/>
      <w:marTop w:val="0"/>
      <w:marBottom w:val="0"/>
      <w:divBdr>
        <w:top w:val="none" w:sz="0" w:space="0" w:color="auto"/>
        <w:left w:val="none" w:sz="0" w:space="0" w:color="auto"/>
        <w:bottom w:val="none" w:sz="0" w:space="0" w:color="auto"/>
        <w:right w:val="none" w:sz="0" w:space="0" w:color="auto"/>
      </w:divBdr>
    </w:div>
    <w:div w:id="18095870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868</Words>
  <Characters>4275</Characters>
  <Application>Microsoft Office Word</Application>
  <DocSecurity>0</DocSecurity>
  <Lines>101</Lines>
  <Paragraphs>32</Paragraphs>
  <ScaleCrop>false</ScaleCrop>
  <Company/>
  <LinksUpToDate>false</LinksUpToDate>
  <CharactersWithSpaces>5111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Atkinson</dc:creator>
  <cp:keywords/>
  <dc:description/>
  <cp:lastModifiedBy>Rachel Atkinson</cp:lastModifiedBy>
  <cp:revision>1</cp:revision>
  <dcterms:created xsi:type="dcterms:W3CDTF">2025-03-13T13:57:00Z</dcterms:created>
  <dcterms:modified xsi:type="dcterms:W3CDTF">2025-03-13T13:58:00Z</dcterms:modified>
</cp:coreProperties>
</file>